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2CD4" w14:textId="30E89B4A" w:rsidR="00C81AFA" w:rsidRPr="00954ABA" w:rsidRDefault="00954ABA" w:rsidP="00C81AFA">
      <w:pPr>
        <w:pStyle w:val="Standard"/>
        <w:ind w:left="0"/>
        <w:rPr>
          <w:b/>
          <w:bCs/>
          <w:sz w:val="36"/>
          <w:szCs w:val="36"/>
        </w:rPr>
      </w:pPr>
      <w:r w:rsidRPr="00954ABA">
        <w:rPr>
          <w:b/>
          <w:bCs/>
          <w:sz w:val="36"/>
          <w:szCs w:val="36"/>
        </w:rPr>
        <w:t xml:space="preserve">      </w:t>
      </w:r>
      <w:r w:rsidR="00C81AFA" w:rsidRPr="00954ABA">
        <w:rPr>
          <w:b/>
          <w:bCs/>
          <w:sz w:val="36"/>
          <w:szCs w:val="36"/>
        </w:rPr>
        <w:t>WISTON PARISH COUNCIL</w:t>
      </w:r>
    </w:p>
    <w:p w14:paraId="67209229" w14:textId="77777777" w:rsidR="00C81AFA" w:rsidRPr="00F77751" w:rsidRDefault="00C81AFA" w:rsidP="00C81A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7751">
        <w:rPr>
          <w:rFonts w:ascii="Times New Roman" w:hAnsi="Times New Roman" w:cs="Times New Roman"/>
        </w:rPr>
        <w:t xml:space="preserve">Clerk: Lucinda Woodage, New Barn, North Lane, </w:t>
      </w:r>
      <w:proofErr w:type="spellStart"/>
      <w:r w:rsidRPr="00F77751">
        <w:rPr>
          <w:rFonts w:ascii="Times New Roman" w:hAnsi="Times New Roman" w:cs="Times New Roman"/>
        </w:rPr>
        <w:t>Wiston</w:t>
      </w:r>
      <w:proofErr w:type="spellEnd"/>
      <w:r w:rsidRPr="00F77751">
        <w:rPr>
          <w:rFonts w:ascii="Times New Roman" w:hAnsi="Times New Roman" w:cs="Times New Roman"/>
        </w:rPr>
        <w:t>, West Sussex</w:t>
      </w:r>
    </w:p>
    <w:p w14:paraId="6794243B" w14:textId="77777777" w:rsidR="00C81AFA" w:rsidRPr="00F77751" w:rsidRDefault="00C81AFA" w:rsidP="00C81AFA">
      <w:pPr>
        <w:pStyle w:val="NoSpacing"/>
        <w:jc w:val="center"/>
        <w:rPr>
          <w:rFonts w:ascii="Times New Roman" w:hAnsi="Times New Roman" w:cs="Times New Roman"/>
        </w:rPr>
      </w:pPr>
      <w:r w:rsidRPr="00F77751">
        <w:rPr>
          <w:rFonts w:ascii="Times New Roman" w:hAnsi="Times New Roman" w:cs="Times New Roman"/>
        </w:rPr>
        <w:t xml:space="preserve">E-mail: </w:t>
      </w:r>
      <w:hyperlink r:id="rId4" w:history="1">
        <w:r w:rsidRPr="00F77751">
          <w:rPr>
            <w:rStyle w:val="Hyperlink"/>
            <w:rFonts w:ascii="Times New Roman" w:hAnsi="Times New Roman" w:cs="Times New Roman"/>
            <w:b/>
            <w:bCs/>
            <w:color w:val="auto"/>
          </w:rPr>
          <w:t>wistonparishclerk@gmail.com</w:t>
        </w:r>
      </w:hyperlink>
      <w:r>
        <w:rPr>
          <w:rFonts w:ascii="Times New Roman" w:hAnsi="Times New Roman" w:cs="Times New Roman"/>
        </w:rPr>
        <w:t xml:space="preserve">  </w:t>
      </w:r>
      <w:r w:rsidRPr="00F77751">
        <w:rPr>
          <w:rFonts w:ascii="Times New Roman" w:hAnsi="Times New Roman" w:cs="Times New Roman"/>
        </w:rPr>
        <w:t>Website: www.wistonvillage.org.uk</w:t>
      </w:r>
    </w:p>
    <w:p w14:paraId="3AB8025B" w14:textId="629BBEEF" w:rsidR="00C81AFA" w:rsidRPr="00F77751" w:rsidRDefault="00C81AFA" w:rsidP="000B09B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3F41B0" w14:textId="77777777" w:rsidR="00C81AFA" w:rsidRPr="000B09BB" w:rsidRDefault="00C81AFA" w:rsidP="00C81AFA">
      <w:pPr>
        <w:pStyle w:val="NoSpacing"/>
        <w:tabs>
          <w:tab w:val="center" w:pos="5584"/>
          <w:tab w:val="left" w:pos="8535"/>
        </w:tabs>
        <w:jc w:val="center"/>
        <w:rPr>
          <w:rFonts w:ascii="Times New Roman" w:hAnsi="Times New Roman" w:cs="Times New Roman"/>
        </w:rPr>
      </w:pPr>
      <w:r w:rsidRPr="000B09BB">
        <w:rPr>
          <w:rFonts w:ascii="Times New Roman" w:hAnsi="Times New Roman" w:cs="Times New Roman"/>
        </w:rPr>
        <w:t>Councillors are hereby summoned to attend the</w:t>
      </w:r>
    </w:p>
    <w:p w14:paraId="6E3405B6" w14:textId="240E7668" w:rsidR="00C81AFA" w:rsidRPr="000B09BB" w:rsidRDefault="00C81AFA" w:rsidP="000B09BB">
      <w:pPr>
        <w:pStyle w:val="NoSpacing"/>
        <w:jc w:val="center"/>
        <w:rPr>
          <w:rFonts w:ascii="Times New Roman" w:hAnsi="Times New Roman" w:cs="Times New Roman"/>
          <w:b/>
        </w:rPr>
      </w:pPr>
      <w:proofErr w:type="spellStart"/>
      <w:r w:rsidRPr="000B09BB">
        <w:rPr>
          <w:rFonts w:ascii="Times New Roman" w:hAnsi="Times New Roman" w:cs="Times New Roman"/>
          <w:b/>
        </w:rPr>
        <w:t>Wiston</w:t>
      </w:r>
      <w:proofErr w:type="spellEnd"/>
      <w:r w:rsidRPr="000B09BB">
        <w:rPr>
          <w:rFonts w:ascii="Times New Roman" w:hAnsi="Times New Roman" w:cs="Times New Roman"/>
          <w:b/>
        </w:rPr>
        <w:t xml:space="preserve"> Parish Council Annual Meeting</w:t>
      </w:r>
      <w:r w:rsidR="000B09BB">
        <w:rPr>
          <w:rFonts w:ascii="Times New Roman" w:hAnsi="Times New Roman" w:cs="Times New Roman"/>
          <w:b/>
        </w:rPr>
        <w:t>,</w:t>
      </w:r>
      <w:r w:rsidR="00954ABA" w:rsidRPr="000B09BB">
        <w:rPr>
          <w:rFonts w:ascii="Times New Roman" w:hAnsi="Times New Roman" w:cs="Times New Roman"/>
          <w:b/>
        </w:rPr>
        <w:t xml:space="preserve"> </w:t>
      </w:r>
      <w:r w:rsidRPr="000B09BB">
        <w:rPr>
          <w:rFonts w:ascii="Times New Roman" w:hAnsi="Times New Roman" w:cs="Times New Roman"/>
          <w:b/>
        </w:rPr>
        <w:t>6.00pm, Wednesday May 18th</w:t>
      </w:r>
      <w:proofErr w:type="gramStart"/>
      <w:r w:rsidRPr="000B09BB">
        <w:rPr>
          <w:rFonts w:ascii="Times New Roman" w:hAnsi="Times New Roman" w:cs="Times New Roman"/>
          <w:b/>
        </w:rPr>
        <w:t xml:space="preserve"> 2022</w:t>
      </w:r>
      <w:proofErr w:type="gramEnd"/>
      <w:r w:rsidRPr="000B09BB">
        <w:rPr>
          <w:rFonts w:ascii="Times New Roman" w:hAnsi="Times New Roman" w:cs="Times New Roman"/>
          <w:b/>
        </w:rPr>
        <w:t>, at the Meeting Place</w:t>
      </w:r>
    </w:p>
    <w:p w14:paraId="5CCC1B4A" w14:textId="77777777" w:rsidR="00C81AFA" w:rsidRPr="000B09BB" w:rsidRDefault="00C81AFA" w:rsidP="00C81AFA">
      <w:pPr>
        <w:pStyle w:val="NoSpacing"/>
        <w:jc w:val="center"/>
        <w:rPr>
          <w:rFonts w:ascii="Times New Roman" w:hAnsi="Times New Roman" w:cs="Times New Roman"/>
          <w:b/>
        </w:rPr>
      </w:pPr>
      <w:r w:rsidRPr="000B09BB">
        <w:rPr>
          <w:rFonts w:ascii="Times New Roman" w:hAnsi="Times New Roman" w:cs="Times New Roman"/>
        </w:rPr>
        <w:t>When the following business will be considered and transacted:</w:t>
      </w:r>
    </w:p>
    <w:p w14:paraId="1D3FCF9C" w14:textId="77777777" w:rsidR="00C81AFA" w:rsidRPr="00954ABA" w:rsidRDefault="00C81AFA" w:rsidP="00C81AFA">
      <w:pPr>
        <w:pStyle w:val="Standard"/>
        <w:tabs>
          <w:tab w:val="center" w:pos="5584"/>
          <w:tab w:val="left" w:pos="7425"/>
        </w:tabs>
        <w:ind w:left="0"/>
        <w:jc w:val="left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                                  </w:t>
      </w:r>
      <w:r w:rsidRPr="00954ABA">
        <w:rPr>
          <w:b/>
          <w:bCs/>
          <w:sz w:val="36"/>
          <w:szCs w:val="36"/>
        </w:rPr>
        <w:t>Agenda</w:t>
      </w:r>
    </w:p>
    <w:p w14:paraId="340C5276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1.</w:t>
      </w:r>
      <w:r w:rsidRPr="00954ABA">
        <w:rPr>
          <w:b/>
          <w:bCs/>
          <w:sz w:val="22"/>
          <w:szCs w:val="22"/>
        </w:rPr>
        <w:tab/>
        <w:t xml:space="preserve">Election of Chairman  </w:t>
      </w:r>
    </w:p>
    <w:p w14:paraId="57C45AF2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2.</w:t>
      </w:r>
      <w:r w:rsidRPr="00954ABA">
        <w:rPr>
          <w:b/>
          <w:bCs/>
          <w:sz w:val="22"/>
          <w:szCs w:val="22"/>
        </w:rPr>
        <w:tab/>
        <w:t>Election of Vice Chairman</w:t>
      </w:r>
    </w:p>
    <w:p w14:paraId="22E1ED34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3.</w:t>
      </w:r>
      <w:r w:rsidRPr="00954ABA">
        <w:rPr>
          <w:b/>
          <w:bCs/>
          <w:sz w:val="22"/>
          <w:szCs w:val="22"/>
        </w:rPr>
        <w:tab/>
        <w:t>To consider accepting apologies for absence</w:t>
      </w:r>
      <w:r w:rsidRPr="00954ABA">
        <w:rPr>
          <w:b/>
          <w:bCs/>
          <w:sz w:val="22"/>
          <w:szCs w:val="22"/>
        </w:rPr>
        <w:tab/>
        <w:t xml:space="preserve"> </w:t>
      </w:r>
    </w:p>
    <w:p w14:paraId="50559DF6" w14:textId="77777777" w:rsidR="00C81AFA" w:rsidRPr="00954ABA" w:rsidRDefault="00C81AFA" w:rsidP="00C81AFA">
      <w:pPr>
        <w:pStyle w:val="Standard"/>
        <w:ind w:left="720" w:hanging="72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 xml:space="preserve">4. </w:t>
      </w:r>
      <w:r w:rsidRPr="00954ABA">
        <w:rPr>
          <w:b/>
          <w:bCs/>
          <w:sz w:val="22"/>
          <w:szCs w:val="22"/>
        </w:rPr>
        <w:tab/>
        <w:t>To record declarations of interest from Members in any item to be discussed</w:t>
      </w:r>
    </w:p>
    <w:p w14:paraId="7F99B770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5.</w:t>
      </w:r>
      <w:r w:rsidRPr="00954ABA">
        <w:rPr>
          <w:b/>
          <w:bCs/>
          <w:sz w:val="22"/>
          <w:szCs w:val="22"/>
        </w:rPr>
        <w:tab/>
        <w:t>To Approve the Minutes of the last council meeting</w:t>
      </w:r>
    </w:p>
    <w:p w14:paraId="471F320F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 xml:space="preserve">6. </w:t>
      </w:r>
      <w:r w:rsidRPr="00954ABA">
        <w:rPr>
          <w:b/>
          <w:bCs/>
          <w:sz w:val="22"/>
          <w:szCs w:val="22"/>
        </w:rPr>
        <w:tab/>
        <w:t>To adjourn the meeting to allow public participation</w:t>
      </w:r>
    </w:p>
    <w:p w14:paraId="12D0325C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7.</w:t>
      </w:r>
      <w:r w:rsidRPr="00954ABA">
        <w:rPr>
          <w:b/>
          <w:bCs/>
          <w:sz w:val="22"/>
          <w:szCs w:val="22"/>
        </w:rPr>
        <w:tab/>
        <w:t>To receive reports from County and District Councillors</w:t>
      </w:r>
    </w:p>
    <w:p w14:paraId="58289CC8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8.</w:t>
      </w:r>
      <w:r w:rsidRPr="00954ABA">
        <w:rPr>
          <w:b/>
          <w:bCs/>
          <w:sz w:val="22"/>
          <w:szCs w:val="22"/>
        </w:rPr>
        <w:tab/>
        <w:t>Highways and Footpaths</w:t>
      </w:r>
    </w:p>
    <w:p w14:paraId="291388B0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9.</w:t>
      </w:r>
      <w:r w:rsidRPr="00954ABA">
        <w:rPr>
          <w:b/>
          <w:bCs/>
          <w:sz w:val="22"/>
          <w:szCs w:val="22"/>
        </w:rPr>
        <w:tab/>
        <w:t>Planning matters</w:t>
      </w:r>
    </w:p>
    <w:p w14:paraId="6D6F8E38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10.</w:t>
      </w:r>
      <w:r w:rsidRPr="00954ABA">
        <w:rPr>
          <w:b/>
          <w:bCs/>
          <w:sz w:val="22"/>
          <w:szCs w:val="22"/>
        </w:rPr>
        <w:tab/>
        <w:t>Design Statement</w:t>
      </w:r>
    </w:p>
    <w:p w14:paraId="6BAFE2B7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11.</w:t>
      </w:r>
      <w:r w:rsidRPr="00954ABA">
        <w:rPr>
          <w:b/>
          <w:bCs/>
          <w:sz w:val="22"/>
          <w:szCs w:val="22"/>
        </w:rPr>
        <w:tab/>
        <w:t>Finance</w:t>
      </w:r>
    </w:p>
    <w:p w14:paraId="559987BB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12.</w:t>
      </w:r>
      <w:r w:rsidRPr="00954ABA">
        <w:rPr>
          <w:b/>
          <w:bCs/>
          <w:sz w:val="22"/>
          <w:szCs w:val="22"/>
        </w:rPr>
        <w:tab/>
        <w:t>Approval of Annual Governance Statement</w:t>
      </w:r>
    </w:p>
    <w:p w14:paraId="7DF8F782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13.</w:t>
      </w:r>
      <w:r w:rsidRPr="00954ABA">
        <w:rPr>
          <w:b/>
          <w:bCs/>
          <w:sz w:val="22"/>
          <w:szCs w:val="22"/>
        </w:rPr>
        <w:tab/>
        <w:t>Approval of Annual Accounting Statement</w:t>
      </w:r>
    </w:p>
    <w:p w14:paraId="533C299E" w14:textId="77777777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14.</w:t>
      </w:r>
      <w:r w:rsidRPr="00954ABA">
        <w:rPr>
          <w:b/>
          <w:bCs/>
          <w:sz w:val="22"/>
          <w:szCs w:val="22"/>
        </w:rPr>
        <w:tab/>
        <w:t>Approval of Exemption Certificate</w:t>
      </w:r>
    </w:p>
    <w:p w14:paraId="607751A5" w14:textId="2BFEF72B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15.</w:t>
      </w:r>
      <w:r w:rsidRPr="00954ABA">
        <w:rPr>
          <w:b/>
          <w:bCs/>
          <w:sz w:val="22"/>
          <w:szCs w:val="22"/>
        </w:rPr>
        <w:tab/>
        <w:t>To approve the year end accounts</w:t>
      </w:r>
    </w:p>
    <w:p w14:paraId="6F5D0855" w14:textId="74E21BDD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16.</w:t>
      </w:r>
      <w:r w:rsidRPr="00954ABA">
        <w:rPr>
          <w:b/>
          <w:bCs/>
          <w:sz w:val="22"/>
          <w:szCs w:val="22"/>
        </w:rPr>
        <w:tab/>
        <w:t>To review and approve the Financial Regulations</w:t>
      </w:r>
    </w:p>
    <w:p w14:paraId="3A5DE979" w14:textId="7BA99D51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17</w:t>
      </w:r>
      <w:r w:rsidR="00954ABA" w:rsidRPr="00954ABA">
        <w:rPr>
          <w:b/>
          <w:bCs/>
          <w:sz w:val="22"/>
          <w:szCs w:val="22"/>
        </w:rPr>
        <w:tab/>
        <w:t xml:space="preserve">To review and approve the Financial and </w:t>
      </w:r>
      <w:proofErr w:type="spellStart"/>
      <w:r w:rsidR="00954ABA" w:rsidRPr="00954ABA">
        <w:rPr>
          <w:b/>
          <w:bCs/>
          <w:sz w:val="22"/>
          <w:szCs w:val="22"/>
        </w:rPr>
        <w:t xml:space="preserve">non </w:t>
      </w:r>
      <w:proofErr w:type="gramStart"/>
      <w:r w:rsidR="00954ABA" w:rsidRPr="00954ABA">
        <w:rPr>
          <w:b/>
          <w:bCs/>
          <w:sz w:val="22"/>
          <w:szCs w:val="22"/>
        </w:rPr>
        <w:t>Financial</w:t>
      </w:r>
      <w:proofErr w:type="spellEnd"/>
      <w:proofErr w:type="gramEnd"/>
      <w:r w:rsidR="00954ABA" w:rsidRPr="00954ABA">
        <w:rPr>
          <w:b/>
          <w:bCs/>
          <w:sz w:val="22"/>
          <w:szCs w:val="22"/>
        </w:rPr>
        <w:t xml:space="preserve"> risk assessments</w:t>
      </w:r>
    </w:p>
    <w:p w14:paraId="461561BF" w14:textId="578A82EE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</w:t>
      </w:r>
      <w:r w:rsidR="00954ABA" w:rsidRPr="00954ABA">
        <w:rPr>
          <w:b/>
          <w:bCs/>
          <w:sz w:val="22"/>
          <w:szCs w:val="22"/>
        </w:rPr>
        <w:t>8</w:t>
      </w:r>
      <w:r w:rsidRPr="00954ABA">
        <w:rPr>
          <w:b/>
          <w:bCs/>
          <w:sz w:val="22"/>
          <w:szCs w:val="22"/>
        </w:rPr>
        <w:t>.</w:t>
      </w:r>
      <w:r w:rsidRPr="00954ABA">
        <w:rPr>
          <w:b/>
          <w:bCs/>
          <w:sz w:val="22"/>
          <w:szCs w:val="22"/>
        </w:rPr>
        <w:tab/>
        <w:t>Community matters</w:t>
      </w:r>
    </w:p>
    <w:p w14:paraId="3D53C3F0" w14:textId="2CB6AE60" w:rsidR="00C81AFA" w:rsidRPr="00954ABA" w:rsidRDefault="00C81AF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1</w:t>
      </w:r>
      <w:r w:rsidR="00954ABA" w:rsidRPr="00954ABA">
        <w:rPr>
          <w:b/>
          <w:bCs/>
          <w:sz w:val="22"/>
          <w:szCs w:val="22"/>
        </w:rPr>
        <w:t>9</w:t>
      </w:r>
      <w:r w:rsidRPr="00954ABA">
        <w:rPr>
          <w:b/>
          <w:bCs/>
          <w:sz w:val="22"/>
          <w:szCs w:val="22"/>
        </w:rPr>
        <w:t>.</w:t>
      </w:r>
      <w:r w:rsidRPr="00954ABA">
        <w:rPr>
          <w:b/>
          <w:bCs/>
          <w:sz w:val="22"/>
          <w:szCs w:val="22"/>
        </w:rPr>
        <w:tab/>
        <w:t>Rampion 2</w:t>
      </w:r>
      <w:r w:rsidRPr="00954ABA">
        <w:rPr>
          <w:b/>
          <w:bCs/>
          <w:sz w:val="22"/>
          <w:szCs w:val="22"/>
        </w:rPr>
        <w:tab/>
      </w:r>
    </w:p>
    <w:p w14:paraId="5190A913" w14:textId="6AC2AF4B" w:rsidR="00C81AFA" w:rsidRPr="00954ABA" w:rsidRDefault="00954AB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20</w:t>
      </w:r>
      <w:r w:rsidR="00C81AFA" w:rsidRPr="00954ABA">
        <w:rPr>
          <w:b/>
          <w:bCs/>
          <w:sz w:val="22"/>
          <w:szCs w:val="22"/>
        </w:rPr>
        <w:t>.</w:t>
      </w:r>
      <w:r w:rsidR="00C81AFA" w:rsidRPr="00954ABA">
        <w:rPr>
          <w:b/>
          <w:bCs/>
          <w:sz w:val="22"/>
          <w:szCs w:val="22"/>
        </w:rPr>
        <w:tab/>
        <w:t>Information items</w:t>
      </w:r>
    </w:p>
    <w:p w14:paraId="15BCE812" w14:textId="59E1278E" w:rsidR="00954ABA" w:rsidRPr="00954ABA" w:rsidRDefault="00954ABA" w:rsidP="00C81AFA">
      <w:pPr>
        <w:pStyle w:val="Standard"/>
        <w:ind w:left="0"/>
        <w:jc w:val="left"/>
        <w:rPr>
          <w:b/>
          <w:bCs/>
          <w:sz w:val="22"/>
          <w:szCs w:val="22"/>
        </w:rPr>
      </w:pPr>
      <w:r w:rsidRPr="00954ABA">
        <w:rPr>
          <w:b/>
          <w:bCs/>
          <w:sz w:val="22"/>
          <w:szCs w:val="22"/>
        </w:rPr>
        <w:t>2</w:t>
      </w:r>
      <w:r w:rsidR="00C81AFA" w:rsidRPr="00954ABA">
        <w:rPr>
          <w:b/>
          <w:bCs/>
          <w:sz w:val="22"/>
          <w:szCs w:val="22"/>
        </w:rPr>
        <w:t>1.</w:t>
      </w:r>
      <w:r w:rsidR="00C81AFA" w:rsidRPr="00954ABA">
        <w:rPr>
          <w:b/>
          <w:bCs/>
          <w:sz w:val="22"/>
          <w:szCs w:val="22"/>
        </w:rPr>
        <w:tab/>
        <w:t>Meeting dates for the year</w:t>
      </w:r>
    </w:p>
    <w:p w14:paraId="0BB830B2" w14:textId="15752C79" w:rsidR="000B09BB" w:rsidRDefault="00C81AFA" w:rsidP="000B09BB">
      <w:pPr>
        <w:pStyle w:val="NoSpacing"/>
        <w:jc w:val="center"/>
        <w:rPr>
          <w:rFonts w:ascii="Times New Roman" w:hAnsi="Times New Roman" w:cs="Times New Roman"/>
        </w:rPr>
      </w:pPr>
      <w:r w:rsidRPr="00954ABA">
        <w:rPr>
          <w:rFonts w:ascii="Times New Roman" w:hAnsi="Times New Roman" w:cs="Times New Roman"/>
        </w:rPr>
        <w:t>Lucinda Woodage</w:t>
      </w:r>
      <w:r w:rsidR="000B09BB">
        <w:rPr>
          <w:rFonts w:ascii="Times New Roman" w:hAnsi="Times New Roman" w:cs="Times New Roman"/>
        </w:rPr>
        <w:t>, Clerk……………</w:t>
      </w:r>
      <w:r w:rsidRPr="00954ABA">
        <w:rPr>
          <w:rFonts w:ascii="Times New Roman" w:hAnsi="Times New Roman" w:cs="Times New Roman"/>
        </w:rPr>
        <w:t>………………………………………….</w:t>
      </w:r>
    </w:p>
    <w:p w14:paraId="50AABB5E" w14:textId="77777777" w:rsidR="000B09BB" w:rsidRDefault="000B09BB" w:rsidP="000B09BB">
      <w:pPr>
        <w:pStyle w:val="NoSpacing"/>
        <w:jc w:val="center"/>
        <w:rPr>
          <w:rFonts w:ascii="Times New Roman" w:hAnsi="Times New Roman" w:cs="Times New Roman"/>
        </w:rPr>
      </w:pPr>
    </w:p>
    <w:p w14:paraId="0D065041" w14:textId="3430D6BC" w:rsidR="00C81AFA" w:rsidRPr="000B09BB" w:rsidRDefault="00C81AFA" w:rsidP="000B09BB">
      <w:pPr>
        <w:pStyle w:val="NoSpacing"/>
        <w:jc w:val="center"/>
        <w:rPr>
          <w:rFonts w:ascii="Times New Roman" w:hAnsi="Times New Roman" w:cs="Times New Roman"/>
        </w:rPr>
      </w:pPr>
      <w:r w:rsidRPr="00626D5D">
        <w:rPr>
          <w:rFonts w:ascii="Times New Roman" w:hAnsi="Times New Roman" w:cs="Times New Roman"/>
          <w:b/>
          <w:sz w:val="32"/>
          <w:szCs w:val="32"/>
        </w:rPr>
        <w:t xml:space="preserve">  PRESS AND PUBLIC WELCOME TO ATTEND</w:t>
      </w:r>
    </w:p>
    <w:p w14:paraId="46418309" w14:textId="77777777" w:rsidR="00C81AFA" w:rsidRDefault="00C81AFA" w:rsidP="00C81AF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4CDDAA" w14:textId="77777777" w:rsidR="00C81AFA" w:rsidRDefault="00C81AFA" w:rsidP="00C81AFA"/>
    <w:p w14:paraId="5C5A9CFF" w14:textId="77777777" w:rsidR="003336F9" w:rsidRDefault="003336F9"/>
    <w:sectPr w:rsidR="003336F9" w:rsidSect="00411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FA"/>
    <w:rsid w:val="000B09BB"/>
    <w:rsid w:val="003336F9"/>
    <w:rsid w:val="00954ABA"/>
    <w:rsid w:val="00C279C8"/>
    <w:rsid w:val="00C81AFA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EE470"/>
  <w15:chartTrackingRefBased/>
  <w15:docId w15:val="{3816B932-3DA1-48B8-8FE9-C984428E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AF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AFA"/>
    <w:rPr>
      <w:color w:val="0000FF"/>
      <w:u w:val="single"/>
    </w:rPr>
  </w:style>
  <w:style w:type="paragraph" w:customStyle="1" w:styleId="Standard">
    <w:name w:val="Standard"/>
    <w:rsid w:val="00C81AFA"/>
    <w:pPr>
      <w:widowControl w:val="0"/>
      <w:suppressAutoHyphens/>
      <w:autoSpaceDN w:val="0"/>
      <w:spacing w:before="100" w:beforeAutospacing="1" w:after="100" w:afterAutospacing="1" w:line="240" w:lineRule="auto"/>
      <w:ind w:left="703"/>
      <w:jc w:val="center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NoSpacing">
    <w:name w:val="No Spacing"/>
    <w:uiPriority w:val="1"/>
    <w:qFormat/>
    <w:rsid w:val="00C81AFA"/>
    <w:pPr>
      <w:spacing w:after="0" w:line="240" w:lineRule="auto"/>
      <w:ind w:left="7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ston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Woodage</dc:creator>
  <cp:keywords/>
  <dc:description/>
  <cp:lastModifiedBy>Lucinda Woodage</cp:lastModifiedBy>
  <cp:revision>3</cp:revision>
  <dcterms:created xsi:type="dcterms:W3CDTF">2022-05-11T07:35:00Z</dcterms:created>
  <dcterms:modified xsi:type="dcterms:W3CDTF">2022-05-11T08:29:00Z</dcterms:modified>
</cp:coreProperties>
</file>